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A68BA" w14:textId="77777777" w:rsidR="00D61E19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noProof/>
          <w:color w:val="000000"/>
          <w:sz w:val="36"/>
          <w:szCs w:val="36"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536A4610" wp14:editId="2F0EC7CE">
                <wp:simplePos x="0" y="0"/>
                <wp:positionH relativeFrom="page">
                  <wp:posOffset>540703</wp:posOffset>
                </wp:positionH>
                <wp:positionV relativeFrom="page">
                  <wp:posOffset>2892108</wp:posOffset>
                </wp:positionV>
                <wp:extent cx="530860" cy="381635"/>
                <wp:effectExtent l="0" t="0" r="0" b="0"/>
                <wp:wrapNone/>
                <wp:docPr id="160" name="Téglalap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85333" y="3593945"/>
                          <a:ext cx="521335" cy="372110"/>
                        </a:xfrm>
                        <a:prstGeom prst="rect">
                          <a:avLst/>
                        </a:prstGeom>
                        <a:solidFill>
                          <a:srgbClr val="FCFCFC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2882DC" w14:textId="77777777" w:rsidR="00D61E19" w:rsidRDefault="00D61E1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page">
                  <wp:posOffset>540703</wp:posOffset>
                </wp:positionH>
                <wp:positionV relativeFrom="page">
                  <wp:posOffset>2892108</wp:posOffset>
                </wp:positionV>
                <wp:extent cx="530860" cy="381635"/>
                <wp:effectExtent b="0" l="0" r="0" t="0"/>
                <wp:wrapNone/>
                <wp:docPr id="160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860" cy="381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2505893" w14:textId="77777777" w:rsidR="00D61E19" w:rsidRDefault="00D61E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0"/>
          <w:szCs w:val="20"/>
        </w:rPr>
      </w:pPr>
    </w:p>
    <w:p w14:paraId="1F62D14D" w14:textId="77777777" w:rsidR="00D61E19" w:rsidRDefault="00D61E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0"/>
          <w:szCs w:val="20"/>
        </w:rPr>
      </w:pPr>
    </w:p>
    <w:p w14:paraId="2D043EE8" w14:textId="77777777" w:rsidR="00D61E19" w:rsidRDefault="00D61E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0"/>
          <w:szCs w:val="20"/>
        </w:rPr>
      </w:pPr>
    </w:p>
    <w:p w14:paraId="16EE0C25" w14:textId="77777777" w:rsidR="00D61E19" w:rsidRDefault="00D61E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0"/>
          <w:szCs w:val="20"/>
        </w:rPr>
      </w:pPr>
    </w:p>
    <w:p w14:paraId="4554B451" w14:textId="77777777" w:rsidR="00D61E19" w:rsidRDefault="00D61E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0"/>
          <w:szCs w:val="20"/>
        </w:rPr>
      </w:pPr>
    </w:p>
    <w:p w14:paraId="5D966F33" w14:textId="77777777" w:rsidR="00D61E19" w:rsidRDefault="00D61E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0"/>
          <w:szCs w:val="20"/>
        </w:rPr>
      </w:pPr>
    </w:p>
    <w:p w14:paraId="6F34E751" w14:textId="77777777" w:rsidR="00D61E19" w:rsidRDefault="00D61E1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0"/>
          <w:szCs w:val="20"/>
        </w:rPr>
      </w:pPr>
    </w:p>
    <w:p w14:paraId="5B9B0EED" w14:textId="77777777" w:rsidR="00D61E19" w:rsidRDefault="00D61E19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before="2"/>
        <w:jc w:val="center"/>
        <w:rPr>
          <w:rFonts w:ascii="Cambria" w:eastAsia="Cambria" w:hAnsi="Cambria" w:cs="Cambria"/>
          <w:color w:val="000000"/>
          <w:sz w:val="20"/>
          <w:szCs w:val="20"/>
        </w:rPr>
      </w:pPr>
    </w:p>
    <w:p w14:paraId="669887B7" w14:textId="77777777" w:rsidR="00D61E1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before="2"/>
        <w:jc w:val="center"/>
        <w:rPr>
          <w:rFonts w:ascii="Arial" w:eastAsia="Arial" w:hAnsi="Arial" w:cs="Arial"/>
          <w:color w:val="000000"/>
          <w:sz w:val="52"/>
          <w:szCs w:val="52"/>
        </w:rPr>
      </w:pPr>
      <w:r>
        <w:rPr>
          <w:rFonts w:ascii="Arial" w:eastAsia="Arial" w:hAnsi="Arial" w:cs="Arial"/>
          <w:color w:val="000000"/>
          <w:sz w:val="52"/>
          <w:szCs w:val="52"/>
        </w:rPr>
        <w:t xml:space="preserve">Hívunk minden érdeklődőt a Mikoviny Sámuel Szakkollégium </w:t>
      </w:r>
    </w:p>
    <w:p w14:paraId="049B6DB9" w14:textId="77777777" w:rsidR="00D61E1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before="2"/>
        <w:jc w:val="center"/>
        <w:rPr>
          <w:rFonts w:ascii="Arial" w:eastAsia="Arial" w:hAnsi="Arial" w:cs="Arial"/>
          <w:color w:val="000000"/>
          <w:sz w:val="52"/>
          <w:szCs w:val="52"/>
        </w:rPr>
      </w:pPr>
      <w:r>
        <w:rPr>
          <w:rFonts w:ascii="Arial" w:eastAsia="Arial" w:hAnsi="Arial" w:cs="Arial"/>
          <w:color w:val="000000"/>
          <w:sz w:val="52"/>
          <w:szCs w:val="52"/>
        </w:rPr>
        <w:t xml:space="preserve">következő programjára, </w:t>
      </w:r>
    </w:p>
    <w:p w14:paraId="59CCF772" w14:textId="77777777" w:rsidR="00D61E19" w:rsidRDefault="00D61E19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before="2"/>
        <w:jc w:val="center"/>
        <w:rPr>
          <w:rFonts w:ascii="Arial" w:eastAsia="Arial" w:hAnsi="Arial" w:cs="Arial"/>
          <w:color w:val="000000"/>
          <w:sz w:val="52"/>
          <w:szCs w:val="52"/>
        </w:rPr>
      </w:pPr>
    </w:p>
    <w:p w14:paraId="273DB4D2" w14:textId="77777777" w:rsidR="00D61E1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before="2"/>
        <w:jc w:val="center"/>
        <w:rPr>
          <w:rFonts w:ascii="Arial" w:eastAsia="Arial" w:hAnsi="Arial" w:cs="Arial"/>
          <w:color w:val="000000"/>
          <w:sz w:val="52"/>
          <w:szCs w:val="52"/>
        </w:rPr>
      </w:pPr>
      <w:r>
        <w:rPr>
          <w:rFonts w:ascii="Arial" w:eastAsia="Arial" w:hAnsi="Arial" w:cs="Arial"/>
          <w:color w:val="000000"/>
          <w:sz w:val="52"/>
          <w:szCs w:val="52"/>
        </w:rPr>
        <w:t>amelyre</w:t>
      </w:r>
    </w:p>
    <w:p w14:paraId="054E9F0E" w14:textId="2852B53C" w:rsidR="00D61E1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before="2"/>
        <w:jc w:val="center"/>
        <w:rPr>
          <w:rFonts w:ascii="Arial" w:eastAsia="Arial" w:hAnsi="Arial" w:cs="Arial"/>
          <w:b/>
          <w:color w:val="000000"/>
          <w:sz w:val="52"/>
          <w:szCs w:val="52"/>
        </w:rPr>
      </w:pPr>
      <w:r>
        <w:rPr>
          <w:rFonts w:ascii="Arial" w:eastAsia="Arial" w:hAnsi="Arial" w:cs="Arial"/>
          <w:b/>
          <w:color w:val="000000"/>
          <w:sz w:val="52"/>
          <w:szCs w:val="52"/>
        </w:rPr>
        <w:t>202</w:t>
      </w:r>
      <w:r w:rsidR="002539A5">
        <w:rPr>
          <w:rFonts w:ascii="Arial" w:eastAsia="Arial" w:hAnsi="Arial" w:cs="Arial"/>
          <w:b/>
          <w:color w:val="000000"/>
          <w:sz w:val="52"/>
          <w:szCs w:val="52"/>
        </w:rPr>
        <w:t>3</w:t>
      </w:r>
      <w:r>
        <w:rPr>
          <w:rFonts w:ascii="Arial" w:eastAsia="Arial" w:hAnsi="Arial" w:cs="Arial"/>
          <w:b/>
          <w:color w:val="000000"/>
          <w:sz w:val="52"/>
          <w:szCs w:val="52"/>
        </w:rPr>
        <w:t xml:space="preserve">. november </w:t>
      </w:r>
      <w:r w:rsidR="002539A5">
        <w:rPr>
          <w:rFonts w:ascii="Arial" w:eastAsia="Arial" w:hAnsi="Arial" w:cs="Arial"/>
          <w:b/>
          <w:color w:val="000000"/>
          <w:sz w:val="52"/>
          <w:szCs w:val="52"/>
        </w:rPr>
        <w:t>30</w:t>
      </w:r>
      <w:r>
        <w:rPr>
          <w:rFonts w:ascii="Arial" w:eastAsia="Arial" w:hAnsi="Arial" w:cs="Arial"/>
          <w:b/>
          <w:color w:val="000000"/>
          <w:sz w:val="52"/>
          <w:szCs w:val="52"/>
        </w:rPr>
        <w:t>-</w:t>
      </w:r>
      <w:r w:rsidR="002539A5">
        <w:rPr>
          <w:rFonts w:ascii="Arial" w:eastAsia="Arial" w:hAnsi="Arial" w:cs="Arial"/>
          <w:b/>
          <w:color w:val="000000"/>
          <w:sz w:val="52"/>
          <w:szCs w:val="52"/>
        </w:rPr>
        <w:t>á</w:t>
      </w:r>
      <w:r>
        <w:rPr>
          <w:rFonts w:ascii="Arial" w:eastAsia="Arial" w:hAnsi="Arial" w:cs="Arial"/>
          <w:b/>
          <w:color w:val="000000"/>
          <w:sz w:val="52"/>
          <w:szCs w:val="52"/>
        </w:rPr>
        <w:t>n</w:t>
      </w:r>
      <w:r>
        <w:rPr>
          <w:rFonts w:ascii="Arial" w:eastAsia="Arial" w:hAnsi="Arial" w:cs="Arial"/>
          <w:color w:val="000000"/>
          <w:sz w:val="52"/>
          <w:szCs w:val="52"/>
        </w:rPr>
        <w:t xml:space="preserve">, </w:t>
      </w:r>
      <w:r w:rsidR="002539A5">
        <w:rPr>
          <w:rFonts w:ascii="Arial" w:eastAsia="Arial" w:hAnsi="Arial" w:cs="Arial"/>
          <w:color w:val="000000"/>
          <w:sz w:val="52"/>
          <w:szCs w:val="52"/>
        </w:rPr>
        <w:t>csütörtökön</w:t>
      </w:r>
    </w:p>
    <w:p w14:paraId="3438897E" w14:textId="07FF9019" w:rsidR="00D61E1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before="2"/>
        <w:jc w:val="center"/>
        <w:rPr>
          <w:rFonts w:ascii="Arial" w:eastAsia="Arial" w:hAnsi="Arial" w:cs="Arial"/>
          <w:b/>
          <w:color w:val="000000"/>
          <w:sz w:val="52"/>
          <w:szCs w:val="52"/>
        </w:rPr>
      </w:pPr>
      <w:r>
        <w:rPr>
          <w:rFonts w:ascii="Arial" w:eastAsia="Arial" w:hAnsi="Arial" w:cs="Arial"/>
          <w:color w:val="000000"/>
          <w:sz w:val="52"/>
          <w:szCs w:val="52"/>
        </w:rPr>
        <w:t>kerül sor</w:t>
      </w:r>
    </w:p>
    <w:p w14:paraId="77FF8375" w14:textId="77777777" w:rsidR="00D61E19" w:rsidRDefault="00D61E19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before="2"/>
        <w:jc w:val="center"/>
        <w:rPr>
          <w:rFonts w:ascii="Arial" w:eastAsia="Arial" w:hAnsi="Arial" w:cs="Arial"/>
          <w:color w:val="000000"/>
          <w:sz w:val="48"/>
          <w:szCs w:val="48"/>
        </w:rPr>
      </w:pPr>
    </w:p>
    <w:p w14:paraId="206313CB" w14:textId="773DFB89" w:rsidR="00D61E19" w:rsidRDefault="002539A5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before="2"/>
        <w:jc w:val="center"/>
        <w:rPr>
          <w:rFonts w:ascii="Arial" w:eastAsia="Arial" w:hAnsi="Arial" w:cs="Arial"/>
          <w:b/>
          <w:color w:val="000000"/>
          <w:sz w:val="96"/>
          <w:szCs w:val="96"/>
        </w:rPr>
      </w:pPr>
      <w:r>
        <w:rPr>
          <w:rFonts w:ascii="Arial" w:eastAsia="Arial" w:hAnsi="Arial" w:cs="Arial"/>
          <w:b/>
          <w:sz w:val="96"/>
          <w:szCs w:val="96"/>
        </w:rPr>
        <w:t>Dr. Tóth Zoltán</w:t>
      </w:r>
    </w:p>
    <w:p w14:paraId="13FB28FE" w14:textId="77777777" w:rsidR="00D61E19" w:rsidRDefault="00D61E19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before="2"/>
        <w:jc w:val="center"/>
        <w:rPr>
          <w:rFonts w:ascii="Arial" w:eastAsia="Arial" w:hAnsi="Arial" w:cs="Arial"/>
          <w:color w:val="000000"/>
          <w:sz w:val="48"/>
          <w:szCs w:val="48"/>
        </w:rPr>
      </w:pPr>
    </w:p>
    <w:p w14:paraId="25604E60" w14:textId="491A2B9D" w:rsidR="00D61E19" w:rsidRDefault="0012250D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before="2"/>
        <w:jc w:val="center"/>
        <w:rPr>
          <w:rFonts w:ascii="Arial" w:eastAsia="Arial" w:hAnsi="Arial" w:cs="Arial"/>
          <w:b/>
          <w:i/>
          <w:color w:val="000000"/>
          <w:sz w:val="96"/>
          <w:szCs w:val="96"/>
        </w:rPr>
      </w:pPr>
      <w:r>
        <w:rPr>
          <w:rFonts w:ascii="Arial" w:eastAsia="Arial" w:hAnsi="Arial" w:cs="Arial"/>
          <w:b/>
          <w:i/>
          <w:color w:val="000000"/>
          <w:sz w:val="96"/>
          <w:szCs w:val="96"/>
        </w:rPr>
        <w:t xml:space="preserve">Modern geodéziai </w:t>
      </w:r>
      <w:r w:rsidR="00073734">
        <w:rPr>
          <w:rFonts w:ascii="Arial" w:eastAsia="Arial" w:hAnsi="Arial" w:cs="Arial"/>
          <w:b/>
          <w:i/>
          <w:color w:val="000000"/>
          <w:sz w:val="96"/>
          <w:szCs w:val="96"/>
        </w:rPr>
        <w:t>eljárások</w:t>
      </w:r>
    </w:p>
    <w:p w14:paraId="7AAB71E4" w14:textId="77777777" w:rsidR="00D61E19" w:rsidRDefault="00D61E19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before="2"/>
        <w:jc w:val="center"/>
        <w:rPr>
          <w:rFonts w:ascii="Arial" w:eastAsia="Arial" w:hAnsi="Arial" w:cs="Arial"/>
          <w:color w:val="000000"/>
          <w:sz w:val="52"/>
          <w:szCs w:val="52"/>
        </w:rPr>
      </w:pPr>
    </w:p>
    <w:p w14:paraId="143D7F44" w14:textId="77777777" w:rsidR="0012250D" w:rsidRDefault="0012250D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before="2"/>
        <w:jc w:val="center"/>
        <w:rPr>
          <w:rFonts w:ascii="Arial" w:eastAsia="Arial" w:hAnsi="Arial" w:cs="Arial"/>
          <w:color w:val="000000"/>
          <w:sz w:val="52"/>
          <w:szCs w:val="52"/>
        </w:rPr>
      </w:pPr>
      <w:r>
        <w:rPr>
          <w:rFonts w:ascii="Arial" w:eastAsia="Arial" w:hAnsi="Arial" w:cs="Arial"/>
          <w:color w:val="000000"/>
          <w:sz w:val="52"/>
          <w:szCs w:val="52"/>
        </w:rPr>
        <w:t xml:space="preserve">címmel </w:t>
      </w:r>
    </w:p>
    <w:p w14:paraId="519E3B7B" w14:textId="16481FFC" w:rsidR="00D61E19" w:rsidRDefault="0012250D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before="2"/>
        <w:jc w:val="center"/>
        <w:rPr>
          <w:rFonts w:ascii="Arial" w:eastAsia="Arial" w:hAnsi="Arial" w:cs="Arial"/>
          <w:color w:val="000000"/>
          <w:sz w:val="52"/>
          <w:szCs w:val="52"/>
        </w:rPr>
      </w:pPr>
      <w:r>
        <w:rPr>
          <w:rFonts w:ascii="Arial" w:eastAsia="Arial" w:hAnsi="Arial" w:cs="Arial"/>
          <w:color w:val="000000"/>
          <w:sz w:val="52"/>
          <w:szCs w:val="52"/>
        </w:rPr>
        <w:t xml:space="preserve">a </w:t>
      </w:r>
    </w:p>
    <w:p w14:paraId="3E5CB367" w14:textId="77777777" w:rsidR="00D61E1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before="2"/>
        <w:jc w:val="center"/>
        <w:rPr>
          <w:rFonts w:ascii="Arial" w:eastAsia="Arial" w:hAnsi="Arial" w:cs="Arial"/>
          <w:b/>
          <w:i/>
          <w:color w:val="000000"/>
          <w:sz w:val="144"/>
          <w:szCs w:val="144"/>
        </w:rPr>
      </w:pPr>
      <w:r>
        <w:rPr>
          <w:rFonts w:ascii="Arial" w:eastAsia="Arial" w:hAnsi="Arial" w:cs="Arial"/>
          <w:color w:val="000000"/>
          <w:sz w:val="52"/>
          <w:szCs w:val="52"/>
        </w:rPr>
        <w:t>Pirosalma utcai épület Tanácstermében.</w:t>
      </w:r>
      <w:r>
        <w:rPr>
          <w:rFonts w:ascii="Arial" w:eastAsia="Arial" w:hAnsi="Arial" w:cs="Arial"/>
          <w:color w:val="000000"/>
          <w:sz w:val="40"/>
          <w:szCs w:val="40"/>
        </w:rPr>
        <w:t xml:space="preserve"> </w:t>
      </w:r>
    </w:p>
    <w:p w14:paraId="055B4878" w14:textId="77777777" w:rsidR="00D61E19" w:rsidRDefault="00D61E19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before="2"/>
        <w:jc w:val="center"/>
        <w:rPr>
          <w:color w:val="000000"/>
          <w:sz w:val="36"/>
          <w:szCs w:val="36"/>
        </w:rPr>
      </w:pPr>
    </w:p>
    <w:p w14:paraId="19F7D31A" w14:textId="77777777" w:rsidR="00D61E19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480"/>
        </w:tabs>
        <w:spacing w:before="2"/>
        <w:jc w:val="center"/>
        <w:rPr>
          <w:rFonts w:ascii="Cambria" w:eastAsia="Cambria" w:hAnsi="Cambria" w:cs="Cambria"/>
          <w:color w:val="000000"/>
          <w:sz w:val="48"/>
          <w:szCs w:val="48"/>
        </w:rPr>
      </w:pPr>
      <w:r>
        <w:rPr>
          <w:noProof/>
          <w:color w:val="000000"/>
          <w:sz w:val="36"/>
          <w:szCs w:val="36"/>
        </w:rPr>
        <w:drawing>
          <wp:inline distT="0" distB="0" distL="0" distR="0" wp14:anchorId="6513E434" wp14:editId="47268BD6">
            <wp:extent cx="1799590" cy="1799590"/>
            <wp:effectExtent l="0" t="0" r="0" b="0"/>
            <wp:docPr id="16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17995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000000"/>
          <w:sz w:val="48"/>
          <w:szCs w:val="48"/>
        </w:rPr>
        <w:t xml:space="preserve">                                </w:t>
      </w:r>
    </w:p>
    <w:sectPr w:rsidR="00D61E19">
      <w:headerReference w:type="default" r:id="rId9"/>
      <w:footerReference w:type="default" r:id="rId10"/>
      <w:pgSz w:w="16838" w:h="23811"/>
      <w:pgMar w:top="2977" w:right="1134" w:bottom="2410" w:left="1134" w:header="426" w:footer="167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07F81" w14:textId="77777777" w:rsidR="000B0363" w:rsidRDefault="000B0363">
      <w:r>
        <w:separator/>
      </w:r>
    </w:p>
  </w:endnote>
  <w:endnote w:type="continuationSeparator" w:id="0">
    <w:p w14:paraId="02A43B3A" w14:textId="77777777" w:rsidR="000B0363" w:rsidRDefault="000B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FEAAF" w14:textId="77777777" w:rsidR="00D61E19" w:rsidRDefault="00000000">
    <w:pPr>
      <w:pBdr>
        <w:top w:val="nil"/>
        <w:left w:val="nil"/>
        <w:bottom w:val="nil"/>
        <w:right w:val="nil"/>
        <w:between w:val="nil"/>
      </w:pBdr>
      <w:spacing w:before="8"/>
      <w:rPr>
        <w:color w:val="000000"/>
        <w:sz w:val="24"/>
        <w:szCs w:val="24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BE0D059" wp14:editId="0AA5D6A7">
          <wp:simplePos x="0" y="0"/>
          <wp:positionH relativeFrom="column">
            <wp:posOffset>1585277</wp:posOffset>
          </wp:positionH>
          <wp:positionV relativeFrom="paragraph">
            <wp:posOffset>26035</wp:posOffset>
          </wp:positionV>
          <wp:extent cx="6081395" cy="1000125"/>
          <wp:effectExtent l="0" t="0" r="0" b="0"/>
          <wp:wrapTopAndBottom distT="0" distB="0"/>
          <wp:docPr id="16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8139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BB2BF" w14:textId="77777777" w:rsidR="000B0363" w:rsidRDefault="000B0363">
      <w:r>
        <w:separator/>
      </w:r>
    </w:p>
  </w:footnote>
  <w:footnote w:type="continuationSeparator" w:id="0">
    <w:p w14:paraId="041AFAAF" w14:textId="77777777" w:rsidR="000B0363" w:rsidRDefault="000B0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1F919" w14:textId="77777777" w:rsidR="00D61E1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rFonts w:ascii="Cambria" w:eastAsia="Cambria" w:hAnsi="Cambria" w:cs="Cambria"/>
        <w:noProof/>
        <w:color w:val="000000"/>
        <w:sz w:val="20"/>
        <w:szCs w:val="20"/>
      </w:rPr>
      <w:drawing>
        <wp:inline distT="0" distB="0" distL="0" distR="0" wp14:anchorId="2C50F7DE" wp14:editId="3941C6C2">
          <wp:extent cx="4064400" cy="849600"/>
          <wp:effectExtent l="0" t="0" r="0" b="0"/>
          <wp:docPr id="16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64400" cy="84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</w:t>
    </w:r>
    <w:r>
      <w:rPr>
        <w:noProof/>
        <w:color w:val="000000"/>
      </w:rPr>
      <w:drawing>
        <wp:inline distT="0" distB="0" distL="0" distR="0" wp14:anchorId="2B72C26A" wp14:editId="6C99305A">
          <wp:extent cx="1951200" cy="1195200"/>
          <wp:effectExtent l="0" t="0" r="0" b="0"/>
          <wp:docPr id="16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1200" cy="1195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E19"/>
    <w:rsid w:val="00073734"/>
    <w:rsid w:val="000B0363"/>
    <w:rsid w:val="0012250D"/>
    <w:rsid w:val="002539A5"/>
    <w:rsid w:val="00CC656A"/>
    <w:rsid w:val="00D6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AD95AD"/>
  <w15:docId w15:val="{63CA24B8-1F5D-4736-97BF-BC04CE292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bidi="hu-HU"/>
    </w:rPr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36"/>
      <w:szCs w:val="36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1B79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B79C6"/>
    <w:rPr>
      <w:rFonts w:ascii="Calibri" w:eastAsia="Calibri" w:hAnsi="Calibri" w:cs="Calibri"/>
      <w:lang w:val="hu-HU" w:eastAsia="hu-HU" w:bidi="hu-HU"/>
    </w:rPr>
  </w:style>
  <w:style w:type="paragraph" w:styleId="llb">
    <w:name w:val="footer"/>
    <w:basedOn w:val="Norml"/>
    <w:link w:val="llbChar"/>
    <w:uiPriority w:val="99"/>
    <w:unhideWhenUsed/>
    <w:rsid w:val="001B79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B79C6"/>
    <w:rPr>
      <w:rFonts w:ascii="Calibri" w:eastAsia="Calibri" w:hAnsi="Calibri" w:cs="Calibri"/>
      <w:lang w:val="hu-HU" w:eastAsia="hu-HU" w:bidi="hu-HU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+SNb3j+EegI3/HHKbPlBca2ur0g==">AMUW2mVKPDhIh7qtycGFG6Qw6RB3Tp8HPC7eny/d+IzIpZs/Ju+FFVNYcfJtdeG6vkGuPuqW9+0TYoQ187m3rCZyVgPN2tU1Y9Hja7+fEVePvtpuk1pd/58=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László Gergely Tibor</cp:lastModifiedBy>
  <cp:revision>3</cp:revision>
  <dcterms:created xsi:type="dcterms:W3CDTF">2024-01-26T10:47:00Z</dcterms:created>
  <dcterms:modified xsi:type="dcterms:W3CDTF">2024-01-26T10:48:00Z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2018-12-07T00:00:00Z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2022-11-25T00:00:00Z</vt:filetime>
  </property>
  <property fmtid="{D5CDD505-2E9C-101B-9397-08002B2CF9AE}" pid="5" name="ContentTypeId">
    <vt:lpwstr>0x010100B041BD435EE06B4AA151E2D7B11596E9</vt:lpwstr>
  </property>
</Properties>
</file>